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DB" w:rsidRDefault="00600EDB" w:rsidP="00B87062">
      <w:pPr>
        <w:pStyle w:val="2"/>
      </w:pPr>
      <w:r w:rsidRPr="00600EDB">
        <w:rPr>
          <w:color w:val="0070C0"/>
        </w:rPr>
        <w:t>http://topography.ltsu.org/geodezy/g4.html</w:t>
      </w:r>
    </w:p>
    <w:p w:rsidR="00600EDB" w:rsidRDefault="00600EDB" w:rsidP="00B87062">
      <w:pPr>
        <w:pStyle w:val="2"/>
      </w:pPr>
    </w:p>
    <w:p w:rsidR="00B87062" w:rsidRPr="007C183A" w:rsidRDefault="00B87062" w:rsidP="00B87062">
      <w:pPr>
        <w:pStyle w:val="2"/>
      </w:pPr>
      <w:r w:rsidRPr="007C183A">
        <w:t>Системы</w:t>
      </w:r>
      <w:r w:rsidRPr="007C183A">
        <w:rPr>
          <w:rFonts w:cs="Courier New"/>
        </w:rPr>
        <w:t xml:space="preserve"> </w:t>
      </w:r>
      <w:r w:rsidRPr="007C183A">
        <w:t>координат и</w:t>
      </w:r>
      <w:r w:rsidRPr="007C183A">
        <w:rPr>
          <w:rFonts w:cs="Courier New"/>
        </w:rPr>
        <w:t xml:space="preserve"> </w:t>
      </w:r>
      <w:r w:rsidRPr="007C183A">
        <w:t>координатные</w:t>
      </w:r>
      <w:r w:rsidRPr="007C183A">
        <w:rPr>
          <w:rFonts w:cs="Courier New"/>
        </w:rPr>
        <w:t xml:space="preserve"> </w:t>
      </w:r>
      <w:r w:rsidRPr="007C183A">
        <w:t>сетки</w:t>
      </w:r>
    </w:p>
    <w:p w:rsidR="00B87062" w:rsidRPr="007C183A" w:rsidRDefault="00B87062" w:rsidP="00B87062">
      <w:pPr>
        <w:shd w:val="clear" w:color="auto" w:fill="FFFFFF"/>
        <w:jc w:val="both"/>
        <w:rPr>
          <w:sz w:val="16"/>
          <w:szCs w:val="16"/>
        </w:rPr>
      </w:pPr>
      <w:r w:rsidRPr="007C183A">
        <w:rPr>
          <w:b/>
          <w:bCs/>
          <w:sz w:val="16"/>
          <w:szCs w:val="16"/>
        </w:rPr>
        <w:t xml:space="preserve">КООРДИНАТЫ </w:t>
      </w:r>
      <w:r w:rsidRPr="007C183A">
        <w:rPr>
          <w:sz w:val="16"/>
          <w:szCs w:val="16"/>
        </w:rPr>
        <w:t>— величины, определяющие положение лю</w:t>
      </w:r>
      <w:r w:rsidRPr="007C183A">
        <w:rPr>
          <w:sz w:val="16"/>
          <w:szCs w:val="16"/>
        </w:rPr>
        <w:softHyphen/>
        <w:t>бой точки на поверхности или в пространстве относительно при</w:t>
      </w:r>
      <w:r w:rsidRPr="007C183A">
        <w:rPr>
          <w:sz w:val="16"/>
          <w:szCs w:val="16"/>
        </w:rPr>
        <w:softHyphen/>
        <w:t>нятой системы координат.</w:t>
      </w:r>
    </w:p>
    <w:p w:rsidR="00B87062" w:rsidRPr="007C183A" w:rsidRDefault="00B87062" w:rsidP="00B87062">
      <w:pPr>
        <w:shd w:val="clear" w:color="auto" w:fill="FFFFFF"/>
        <w:jc w:val="both"/>
        <w:rPr>
          <w:sz w:val="16"/>
          <w:szCs w:val="16"/>
        </w:rPr>
      </w:pPr>
      <w:r w:rsidRPr="007C183A">
        <w:rPr>
          <w:b/>
          <w:bCs/>
          <w:sz w:val="16"/>
          <w:szCs w:val="16"/>
        </w:rPr>
        <w:t xml:space="preserve">СИСТЕМЫ КООРДИНАТ </w:t>
      </w:r>
      <w:r w:rsidRPr="007C183A">
        <w:rPr>
          <w:sz w:val="16"/>
          <w:szCs w:val="16"/>
        </w:rPr>
        <w:t>устанавливают начальные (исход</w:t>
      </w:r>
      <w:r w:rsidRPr="007C183A">
        <w:rPr>
          <w:sz w:val="16"/>
          <w:szCs w:val="16"/>
        </w:rPr>
        <w:softHyphen/>
        <w:t>ные) точки, поверхности или линии отсчета необходимых ве</w:t>
      </w:r>
      <w:r w:rsidRPr="007C183A">
        <w:rPr>
          <w:sz w:val="16"/>
          <w:szCs w:val="16"/>
        </w:rPr>
        <w:softHyphen/>
        <w:t xml:space="preserve">личин — начало отсчета координат, единицы их исчисления. В картографии и топографии наибольшее применение получили </w:t>
      </w:r>
      <w:r w:rsidRPr="007C183A">
        <w:rPr>
          <w:i/>
          <w:iCs/>
          <w:sz w:val="16"/>
          <w:szCs w:val="16"/>
        </w:rPr>
        <w:t>географическая, прямоугольная и полярная системы координат.</w:t>
      </w:r>
    </w:p>
    <w:p w:rsidR="00DE3861" w:rsidRDefault="00DE3861" w:rsidP="00B87062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DE3861" w:rsidRDefault="00DE3861" w:rsidP="00B87062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DE3861" w:rsidRPr="00DE3861" w:rsidRDefault="00DE3861" w:rsidP="00B87062">
      <w:pPr>
        <w:shd w:val="clear" w:color="auto" w:fill="FFFFFF"/>
        <w:jc w:val="both"/>
        <w:rPr>
          <w:sz w:val="16"/>
          <w:szCs w:val="16"/>
        </w:rPr>
      </w:pPr>
    </w:p>
    <w:p w:rsidR="00B87062" w:rsidRDefault="00B87062" w:rsidP="00B87062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ПРЯМОУГОЛЬНАЯ СИСТЕМА КООРДИНАТ </w:t>
      </w:r>
      <w:r>
        <w:rPr>
          <w:color w:val="000000"/>
          <w:sz w:val="24"/>
          <w:szCs w:val="24"/>
        </w:rPr>
        <w:t xml:space="preserve">(СИСТЕМА ПЛОСКИХ ПРЯМОУГОЛЬНЫХ КООРДИНАТ) применяется на ограниченных участках земной поверхности, которые могут быть приняты </w:t>
      </w:r>
      <w:proofErr w:type="gramStart"/>
      <w:r>
        <w:rPr>
          <w:color w:val="000000"/>
          <w:sz w:val="24"/>
          <w:szCs w:val="24"/>
        </w:rPr>
        <w:t>за</w:t>
      </w:r>
      <w:proofErr w:type="gramEnd"/>
      <w:r>
        <w:rPr>
          <w:color w:val="000000"/>
          <w:sz w:val="24"/>
          <w:szCs w:val="24"/>
        </w:rPr>
        <w:t xml:space="preserve"> плоские. Исходными направлениями служат две вза</w:t>
      </w:r>
      <w:r>
        <w:rPr>
          <w:color w:val="000000"/>
          <w:sz w:val="24"/>
          <w:szCs w:val="24"/>
        </w:rPr>
        <w:softHyphen/>
        <w:t xml:space="preserve">имно перпендикулярные линии: ось абсцисс и ось ординат, началом отсчета является точка их пересечения. </w:t>
      </w:r>
      <w:r w:rsidRPr="00F4210F">
        <w:rPr>
          <w:color w:val="000000"/>
          <w:sz w:val="32"/>
          <w:szCs w:val="32"/>
        </w:rPr>
        <w:t xml:space="preserve">В отличие </w:t>
      </w:r>
      <w:r w:rsidRPr="00F4210F">
        <w:rPr>
          <w:color w:val="FF0000"/>
          <w:sz w:val="32"/>
          <w:szCs w:val="32"/>
        </w:rPr>
        <w:t xml:space="preserve">от системы координат, используемой в математике, </w:t>
      </w:r>
      <w:r>
        <w:rPr>
          <w:color w:val="000000"/>
          <w:sz w:val="24"/>
          <w:szCs w:val="24"/>
        </w:rPr>
        <w:t>ось абсцисс вертикальна, что упрощает измерение углов ориентирования, названия четвертей определяются принятыми обозначениями стран света (рис. 6). Положение любой точки в этой системе определяется кратчайшим расстоянием до нее от осей коорди</w:t>
      </w:r>
      <w:r>
        <w:rPr>
          <w:color w:val="000000"/>
          <w:sz w:val="24"/>
          <w:szCs w:val="24"/>
        </w:rPr>
        <w:softHyphen/>
        <w:t>нат в линейных величинах.</w:t>
      </w:r>
      <w:r w:rsidRPr="00977AA9">
        <w:rPr>
          <w:sz w:val="24"/>
          <w:szCs w:val="24"/>
        </w:rPr>
        <w:t xml:space="preserve"> </w:t>
      </w:r>
    </w:p>
    <w:p w:rsidR="00B87062" w:rsidRDefault="00B87062" w:rsidP="00B87062">
      <w:pPr>
        <w:shd w:val="clear" w:color="auto" w:fill="FFFFFF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812540" cy="329501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062" w:rsidRDefault="00B87062" w:rsidP="00B8706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Рис. </w:t>
      </w:r>
      <w:r>
        <w:rPr>
          <w:color w:val="000000"/>
          <w:sz w:val="24"/>
          <w:szCs w:val="24"/>
        </w:rPr>
        <w:t>6. Прямоугольная система координат. Координаты точки М: х, у</w:t>
      </w:r>
    </w:p>
    <w:p w:rsidR="00B87062" w:rsidRDefault="00B87062" w:rsidP="00B87062">
      <w:pPr>
        <w:shd w:val="clear" w:color="auto" w:fill="FFFFFF"/>
        <w:jc w:val="both"/>
        <w:rPr>
          <w:sz w:val="24"/>
          <w:szCs w:val="24"/>
        </w:rPr>
      </w:pPr>
    </w:p>
    <w:p w:rsidR="00637680" w:rsidRDefault="00B87062" w:rsidP="00B8706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небольших участков начало отсчета координат может быть выбрано в любой точке участка (система с условным нача</w:t>
      </w:r>
      <w:r>
        <w:rPr>
          <w:color w:val="000000"/>
          <w:sz w:val="24"/>
          <w:szCs w:val="24"/>
        </w:rPr>
        <w:softHyphen/>
        <w:t xml:space="preserve">лом координат). В государственной системе координат </w:t>
      </w:r>
      <w:r w:rsidRPr="007C183A">
        <w:rPr>
          <w:color w:val="0070C0"/>
          <w:sz w:val="24"/>
          <w:szCs w:val="24"/>
        </w:rPr>
        <w:t>за ось ор</w:t>
      </w:r>
      <w:r w:rsidRPr="007C183A">
        <w:rPr>
          <w:color w:val="0070C0"/>
          <w:sz w:val="24"/>
          <w:szCs w:val="24"/>
        </w:rPr>
        <w:softHyphen/>
        <w:t>динат принимают линию экватора, за ось абсцисс — направле</w:t>
      </w:r>
      <w:r w:rsidRPr="007C183A">
        <w:rPr>
          <w:color w:val="0070C0"/>
          <w:sz w:val="24"/>
          <w:szCs w:val="24"/>
        </w:rPr>
        <w:softHyphen/>
        <w:t>ние меридиана</w:t>
      </w:r>
      <w:r>
        <w:rPr>
          <w:color w:val="000000"/>
          <w:sz w:val="24"/>
          <w:szCs w:val="24"/>
        </w:rPr>
        <w:t>, который называется ОСЕВЫМ (он совпадает с направлением одной из осей системы прямоугольных коорди</w:t>
      </w:r>
      <w:r>
        <w:rPr>
          <w:color w:val="000000"/>
          <w:sz w:val="24"/>
          <w:szCs w:val="24"/>
        </w:rPr>
        <w:softHyphen/>
        <w:t>нат).</w:t>
      </w:r>
    </w:p>
    <w:p w:rsidR="00F4210F" w:rsidRDefault="00F4210F" w:rsidP="00B8706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4210F" w:rsidRPr="00F4210F" w:rsidRDefault="00F4210F" w:rsidP="00F4210F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Cambria" w:hAnsi="Cambria"/>
          <w:color w:val="168F77"/>
          <w:sz w:val="32"/>
          <w:szCs w:val="32"/>
        </w:rPr>
      </w:pPr>
      <w:r w:rsidRPr="00F4210F">
        <w:rPr>
          <w:rFonts w:ascii="Cambria" w:hAnsi="Cambria"/>
          <w:color w:val="168F77"/>
          <w:sz w:val="32"/>
          <w:szCs w:val="32"/>
        </w:rPr>
        <w:t>4.2. СИСТЕМА ПЛОСКИХ ПРЯМОУГОЛЬНЫХ КООРДИНАТ ГАУССА</w:t>
      </w:r>
    </w:p>
    <w:p w:rsidR="00F4210F" w:rsidRDefault="00F4210F" w:rsidP="00F4210F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Georgia" w:hAnsi="Georgia"/>
          <w:color w:val="003300"/>
          <w:sz w:val="28"/>
          <w:szCs w:val="28"/>
        </w:rPr>
      </w:pPr>
      <w:r w:rsidRPr="00F4210F">
        <w:rPr>
          <w:rFonts w:ascii="Georgia" w:hAnsi="Georgia"/>
          <w:color w:val="003300"/>
          <w:sz w:val="28"/>
          <w:szCs w:val="28"/>
        </w:rPr>
        <w:lastRenderedPageBreak/>
        <w:t>На топографических картах масштаба 1</w:t>
      </w:r>
      <w:proofErr w:type="gramStart"/>
      <w:r w:rsidRPr="00F4210F">
        <w:rPr>
          <w:rFonts w:ascii="Georgia" w:hAnsi="Georgia"/>
          <w:color w:val="003300"/>
          <w:sz w:val="28"/>
          <w:szCs w:val="28"/>
        </w:rPr>
        <w:t> :</w:t>
      </w:r>
      <w:proofErr w:type="gramEnd"/>
      <w:r w:rsidRPr="00F4210F">
        <w:rPr>
          <w:rFonts w:ascii="Georgia" w:hAnsi="Georgia"/>
          <w:color w:val="003300"/>
          <w:sz w:val="28"/>
          <w:szCs w:val="28"/>
        </w:rPr>
        <w:t> 500 000 и крупнее кроме геодезической сетки наносится </w:t>
      </w:r>
      <w:r w:rsidRPr="00F4210F">
        <w:rPr>
          <w:rFonts w:ascii="Georgia" w:hAnsi="Georgia"/>
          <w:b/>
          <w:bCs/>
          <w:color w:val="003300"/>
          <w:sz w:val="28"/>
          <w:szCs w:val="28"/>
        </w:rPr>
        <w:t>прямоугольная координатная сетка</w:t>
      </w:r>
      <w:r w:rsidRPr="00F4210F">
        <w:rPr>
          <w:rFonts w:ascii="Georgia" w:hAnsi="Georgia"/>
          <w:color w:val="003300"/>
          <w:sz w:val="28"/>
          <w:szCs w:val="28"/>
        </w:rPr>
        <w:t>. Приняв </w:t>
      </w:r>
      <w:r w:rsidRPr="00F4210F">
        <w:rPr>
          <w:rFonts w:ascii="Georgia" w:hAnsi="Georgia"/>
          <w:b/>
          <w:bCs/>
          <w:color w:val="003300"/>
          <w:sz w:val="28"/>
          <w:szCs w:val="28"/>
        </w:rPr>
        <w:t>осевой</w:t>
      </w:r>
      <w:r w:rsidRPr="00F4210F">
        <w:rPr>
          <w:rFonts w:ascii="Georgia" w:hAnsi="Georgia"/>
          <w:color w:val="003300"/>
          <w:sz w:val="28"/>
          <w:szCs w:val="28"/>
        </w:rPr>
        <w:t> (средний) меридиан в каждой зоне за ось </w:t>
      </w:r>
      <w:r w:rsidRPr="00F4210F">
        <w:rPr>
          <w:rFonts w:ascii="Georgia" w:hAnsi="Georgia"/>
          <w:i/>
          <w:iCs/>
          <w:color w:val="003300"/>
          <w:sz w:val="28"/>
          <w:szCs w:val="28"/>
        </w:rPr>
        <w:t>X</w:t>
      </w:r>
      <w:r w:rsidRPr="00F4210F">
        <w:rPr>
          <w:rFonts w:ascii="Georgia" w:hAnsi="Georgia"/>
          <w:color w:val="003300"/>
          <w:sz w:val="28"/>
          <w:szCs w:val="28"/>
        </w:rPr>
        <w:t> (абсцисс), а </w:t>
      </w:r>
      <w:r w:rsidRPr="00F4210F">
        <w:rPr>
          <w:rFonts w:ascii="Georgia" w:hAnsi="Georgia"/>
          <w:b/>
          <w:bCs/>
          <w:color w:val="003300"/>
          <w:sz w:val="28"/>
          <w:szCs w:val="28"/>
        </w:rPr>
        <w:t>экватор</w:t>
      </w:r>
      <w:r w:rsidRPr="00F4210F">
        <w:rPr>
          <w:rFonts w:ascii="Georgia" w:hAnsi="Georgia"/>
          <w:color w:val="003300"/>
          <w:sz w:val="28"/>
          <w:szCs w:val="28"/>
        </w:rPr>
        <w:t> — за ось</w:t>
      </w:r>
      <w:proofErr w:type="gramStart"/>
      <w:r w:rsidRPr="00F4210F">
        <w:rPr>
          <w:rFonts w:ascii="Georgia" w:hAnsi="Georgia"/>
          <w:color w:val="003300"/>
          <w:sz w:val="28"/>
          <w:szCs w:val="28"/>
        </w:rPr>
        <w:t> </w:t>
      </w:r>
      <w:r w:rsidRPr="00F4210F">
        <w:rPr>
          <w:rFonts w:ascii="Georgia" w:hAnsi="Georgia"/>
          <w:i/>
          <w:iCs/>
          <w:color w:val="003300"/>
          <w:sz w:val="28"/>
          <w:szCs w:val="28"/>
        </w:rPr>
        <w:t>У</w:t>
      </w:r>
      <w:proofErr w:type="gramEnd"/>
      <w:r w:rsidRPr="00F4210F">
        <w:rPr>
          <w:rFonts w:ascii="Georgia" w:hAnsi="Georgia"/>
          <w:color w:val="003300"/>
          <w:sz w:val="28"/>
          <w:szCs w:val="28"/>
        </w:rPr>
        <w:t> (ординат), а их пересечение за начало координат, получим </w:t>
      </w:r>
      <w:r w:rsidRPr="00F4210F">
        <w:rPr>
          <w:rFonts w:ascii="Georgia" w:hAnsi="Georgia"/>
          <w:b/>
          <w:bCs/>
          <w:color w:val="003300"/>
          <w:sz w:val="28"/>
          <w:szCs w:val="28"/>
        </w:rPr>
        <w:t>систему плоских прямоугольных координат Гаусса</w:t>
      </w:r>
      <w:r w:rsidRPr="00F4210F">
        <w:rPr>
          <w:rFonts w:ascii="Georgia" w:hAnsi="Georgia"/>
          <w:color w:val="003300"/>
          <w:sz w:val="28"/>
          <w:szCs w:val="28"/>
        </w:rPr>
        <w:t> для данной зоны.</w:t>
      </w:r>
    </w:p>
    <w:p w:rsidR="00F4210F" w:rsidRDefault="00F4210F" w:rsidP="00F4210F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Georgia" w:hAnsi="Georgia"/>
          <w:color w:val="003300"/>
          <w:sz w:val="28"/>
          <w:szCs w:val="28"/>
        </w:rPr>
      </w:pPr>
      <w:r w:rsidRPr="00600EDB">
        <w:rPr>
          <w:rFonts w:ascii="Georgia" w:hAnsi="Georgia"/>
          <w:color w:val="0070C0"/>
          <w:sz w:val="28"/>
          <w:szCs w:val="28"/>
        </w:rPr>
        <w:t xml:space="preserve"> В топографии и геодезии ориентирование производится по северу со счетом углов по ходу часовой стрелки. Поэтому для сохранения знаков тригонометрических функций положение осей координат в зоне Гаусса повернуто на 90° относительно осей, принятых в декартовой системе прямоугольных координат. </w:t>
      </w:r>
      <w:proofErr w:type="gramStart"/>
      <w:r w:rsidRPr="00F4210F">
        <w:rPr>
          <w:rFonts w:ascii="Georgia" w:hAnsi="Georgia"/>
          <w:color w:val="003300"/>
          <w:sz w:val="28"/>
          <w:szCs w:val="28"/>
        </w:rPr>
        <w:t>За положительное направление осей приняты: для оси </w:t>
      </w:r>
      <w:r w:rsidRPr="00F4210F">
        <w:rPr>
          <w:rFonts w:ascii="Georgia" w:hAnsi="Georgia"/>
          <w:i/>
          <w:iCs/>
          <w:color w:val="003300"/>
          <w:sz w:val="28"/>
          <w:szCs w:val="28"/>
          <w:lang w:val="en-US"/>
        </w:rPr>
        <w:t>X</w:t>
      </w:r>
      <w:r w:rsidRPr="00F4210F">
        <w:rPr>
          <w:rFonts w:ascii="Georgia" w:hAnsi="Georgia"/>
          <w:color w:val="003300"/>
          <w:sz w:val="28"/>
          <w:szCs w:val="28"/>
        </w:rPr>
        <w:t> — направление на север, для оси </w:t>
      </w:r>
      <w:r w:rsidRPr="00F4210F">
        <w:rPr>
          <w:rFonts w:ascii="Georgia" w:hAnsi="Georgia"/>
          <w:i/>
          <w:iCs/>
          <w:color w:val="003300"/>
          <w:sz w:val="28"/>
          <w:szCs w:val="28"/>
          <w:lang w:val="en-US"/>
        </w:rPr>
        <w:t>Y</w:t>
      </w:r>
      <w:r w:rsidRPr="00F4210F">
        <w:rPr>
          <w:rFonts w:ascii="Georgia" w:hAnsi="Georgia"/>
          <w:color w:val="003300"/>
          <w:sz w:val="28"/>
          <w:szCs w:val="28"/>
        </w:rPr>
        <w:t> — на восток.</w:t>
      </w:r>
      <w:proofErr w:type="gramEnd"/>
      <w:r w:rsidRPr="00F4210F">
        <w:rPr>
          <w:rFonts w:ascii="Georgia" w:hAnsi="Georgia"/>
          <w:color w:val="003300"/>
          <w:sz w:val="28"/>
          <w:szCs w:val="28"/>
        </w:rPr>
        <w:t xml:space="preserve"> Положение точки</w:t>
      </w:r>
      <w:proofErr w:type="gramStart"/>
      <w:r w:rsidRPr="00F4210F">
        <w:rPr>
          <w:rFonts w:ascii="Georgia" w:hAnsi="Georgia"/>
          <w:color w:val="003300"/>
          <w:sz w:val="28"/>
          <w:szCs w:val="28"/>
        </w:rPr>
        <w:t> </w:t>
      </w:r>
      <w:r w:rsidRPr="00F4210F">
        <w:rPr>
          <w:rFonts w:ascii="Georgia" w:hAnsi="Georgia"/>
          <w:i/>
          <w:iCs/>
          <w:color w:val="003300"/>
          <w:sz w:val="28"/>
          <w:szCs w:val="28"/>
        </w:rPr>
        <w:t>А</w:t>
      </w:r>
      <w:proofErr w:type="gramEnd"/>
      <w:r w:rsidRPr="00F4210F">
        <w:rPr>
          <w:rFonts w:ascii="Georgia" w:hAnsi="Georgia"/>
          <w:color w:val="003300"/>
          <w:sz w:val="28"/>
          <w:szCs w:val="28"/>
        </w:rPr>
        <w:t> в координатной зоне определяется ее расстоянием </w:t>
      </w:r>
      <w:proofErr w:type="spellStart"/>
      <w:r w:rsidRPr="00F4210F">
        <w:rPr>
          <w:rFonts w:ascii="Georgia" w:hAnsi="Georgia"/>
          <w:i/>
          <w:iCs/>
          <w:color w:val="003300"/>
          <w:sz w:val="28"/>
          <w:szCs w:val="28"/>
        </w:rPr>
        <w:t>х</w:t>
      </w:r>
      <w:r w:rsidRPr="00F4210F">
        <w:rPr>
          <w:rFonts w:ascii="Georgia" w:hAnsi="Georgia"/>
          <w:i/>
          <w:iCs/>
          <w:color w:val="003300"/>
          <w:sz w:val="28"/>
          <w:szCs w:val="28"/>
          <w:vertAlign w:val="subscript"/>
        </w:rPr>
        <w:t>А</w:t>
      </w:r>
      <w:proofErr w:type="spellEnd"/>
      <w:r w:rsidRPr="00F4210F">
        <w:rPr>
          <w:rFonts w:ascii="Georgia" w:hAnsi="Georgia"/>
          <w:color w:val="003300"/>
          <w:sz w:val="28"/>
          <w:szCs w:val="28"/>
        </w:rPr>
        <w:t> и </w:t>
      </w:r>
      <w:proofErr w:type="spellStart"/>
      <w:r w:rsidRPr="00F4210F">
        <w:rPr>
          <w:rFonts w:ascii="Georgia" w:hAnsi="Georgia"/>
          <w:i/>
          <w:iCs/>
          <w:color w:val="003300"/>
          <w:sz w:val="28"/>
          <w:szCs w:val="28"/>
          <w:lang w:val="en-US"/>
        </w:rPr>
        <w:t>y</w:t>
      </w:r>
      <w:r w:rsidRPr="00F4210F">
        <w:rPr>
          <w:rFonts w:ascii="Georgia" w:hAnsi="Georgia"/>
          <w:i/>
          <w:iCs/>
          <w:color w:val="003300"/>
          <w:sz w:val="28"/>
          <w:szCs w:val="28"/>
          <w:vertAlign w:val="subscript"/>
          <w:lang w:val="en-US"/>
        </w:rPr>
        <w:t>A</w:t>
      </w:r>
      <w:proofErr w:type="spellEnd"/>
      <w:r w:rsidRPr="00F4210F">
        <w:rPr>
          <w:rFonts w:ascii="Georgia" w:hAnsi="Georgia"/>
          <w:color w:val="003300"/>
          <w:sz w:val="28"/>
          <w:szCs w:val="28"/>
        </w:rPr>
        <w:t xml:space="preserve"> от осей координат. </w:t>
      </w:r>
      <w:r w:rsidRPr="00600EDB">
        <w:rPr>
          <w:rFonts w:ascii="Georgia" w:hAnsi="Georgia"/>
          <w:color w:val="FF0000"/>
          <w:sz w:val="28"/>
          <w:szCs w:val="28"/>
        </w:rPr>
        <w:t>На территории Украины</w:t>
      </w:r>
      <w:proofErr w:type="gramStart"/>
      <w:r w:rsidR="00600EDB" w:rsidRPr="00600EDB">
        <w:rPr>
          <w:rFonts w:ascii="Georgia" w:hAnsi="Georgia"/>
          <w:color w:val="FF0000"/>
          <w:sz w:val="28"/>
          <w:szCs w:val="28"/>
        </w:rPr>
        <w:t xml:space="preserve">  </w:t>
      </w:r>
      <w:r w:rsidR="00600EDB" w:rsidRPr="00600EDB">
        <w:rPr>
          <w:rFonts w:ascii="Georgia" w:hAnsi="Georgia"/>
          <w:sz w:val="28"/>
          <w:szCs w:val="28"/>
        </w:rPr>
        <w:t>В</w:t>
      </w:r>
      <w:proofErr w:type="gramEnd"/>
      <w:r w:rsidR="00600EDB" w:rsidRPr="00600EDB">
        <w:rPr>
          <w:rFonts w:ascii="Georgia" w:hAnsi="Georgia"/>
          <w:sz w:val="28"/>
          <w:szCs w:val="28"/>
        </w:rPr>
        <w:t xml:space="preserve"> северном полушарии</w:t>
      </w:r>
      <w:r w:rsidRPr="00600EDB">
        <w:rPr>
          <w:rFonts w:ascii="Georgia" w:hAnsi="Georgia"/>
          <w:sz w:val="28"/>
          <w:szCs w:val="28"/>
        </w:rPr>
        <w:t xml:space="preserve"> все абсциссы (расстояния от экватора) положительны. </w:t>
      </w:r>
      <w:r w:rsidRPr="00F4210F">
        <w:rPr>
          <w:rFonts w:ascii="Georgia" w:hAnsi="Georgia"/>
          <w:color w:val="003300"/>
          <w:sz w:val="28"/>
          <w:szCs w:val="28"/>
        </w:rPr>
        <w:t>Что касается ординат, то они в каждой зоне могли бы быть как положительными, так и отрицательными. Для удобства работы с картами условились значение ординаты </w:t>
      </w:r>
      <w:r w:rsidRPr="00F4210F">
        <w:rPr>
          <w:rFonts w:ascii="Georgia" w:hAnsi="Georgia"/>
          <w:i/>
          <w:iCs/>
          <w:color w:val="003300"/>
          <w:sz w:val="28"/>
          <w:szCs w:val="28"/>
          <w:lang w:val="en-US"/>
        </w:rPr>
        <w:t>Y</w:t>
      </w:r>
      <w:r w:rsidRPr="00F4210F">
        <w:rPr>
          <w:rFonts w:ascii="Georgia" w:hAnsi="Georgia"/>
          <w:color w:val="003300"/>
          <w:sz w:val="28"/>
          <w:szCs w:val="28"/>
        </w:rPr>
        <w:t> осевого меридиана каждой зоны принимать равным 500 </w:t>
      </w:r>
      <w:r w:rsidRPr="00F4210F">
        <w:rPr>
          <w:rFonts w:ascii="Georgia" w:hAnsi="Georgia"/>
          <w:i/>
          <w:iCs/>
          <w:color w:val="003300"/>
          <w:sz w:val="28"/>
          <w:szCs w:val="28"/>
        </w:rPr>
        <w:t>км</w:t>
      </w:r>
      <w:r w:rsidRPr="00F4210F">
        <w:rPr>
          <w:rFonts w:ascii="Georgia" w:hAnsi="Georgia"/>
          <w:color w:val="003300"/>
          <w:sz w:val="28"/>
          <w:szCs w:val="28"/>
        </w:rPr>
        <w:t>, т. е. начало координат как бы вынесли к западу за пределы зоны.</w:t>
      </w:r>
    </w:p>
    <w:p w:rsidR="002E62EF" w:rsidRPr="002E62EF" w:rsidRDefault="002E62EF" w:rsidP="002E62EF">
      <w:pPr>
        <w:widowControl/>
        <w:autoSpaceDE/>
        <w:autoSpaceDN/>
        <w:adjustRightInd/>
        <w:rPr>
          <w:sz w:val="24"/>
          <w:szCs w:val="24"/>
        </w:rPr>
      </w:pPr>
      <w:r w:rsidRPr="002E62EF">
        <w:rPr>
          <w:noProof/>
          <w:sz w:val="24"/>
          <w:szCs w:val="24"/>
        </w:rPr>
        <w:drawing>
          <wp:inline distT="0" distB="0" distL="0" distR="0" wp14:anchorId="0E778653" wp14:editId="1A68D78D">
            <wp:extent cx="4897120" cy="3601085"/>
            <wp:effectExtent l="0" t="0" r="0" b="0"/>
            <wp:docPr id="4" name="Рисунок 4" descr="http://topography.ltsu.org/geodezy/g4_clip_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ography.ltsu.org/geodezy/g4_clip_image00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120" cy="360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2EF">
        <w:rPr>
          <w:color w:val="092D08"/>
          <w:sz w:val="28"/>
          <w:szCs w:val="28"/>
          <w:shd w:val="clear" w:color="auto" w:fill="FFFFE6"/>
        </w:rPr>
        <w:t> </w:t>
      </w:r>
    </w:p>
    <w:p w:rsidR="002E62EF" w:rsidRPr="002E62EF" w:rsidRDefault="002E62EF" w:rsidP="002E62EF">
      <w:pPr>
        <w:widowControl/>
        <w:shd w:val="clear" w:color="auto" w:fill="FFFFE6"/>
        <w:autoSpaceDE/>
        <w:autoSpaceDN/>
        <w:adjustRightInd/>
        <w:spacing w:before="100" w:beforeAutospacing="1" w:after="100" w:afterAutospacing="1"/>
        <w:jc w:val="center"/>
        <w:rPr>
          <w:color w:val="003300"/>
          <w:sz w:val="28"/>
          <w:szCs w:val="28"/>
        </w:rPr>
      </w:pPr>
      <w:r w:rsidRPr="002E62EF">
        <w:rPr>
          <w:color w:val="003300"/>
          <w:sz w:val="28"/>
          <w:szCs w:val="28"/>
        </w:rPr>
        <w:t xml:space="preserve">Рис. 4.3. Система плоских </w:t>
      </w:r>
      <w:proofErr w:type="gramStart"/>
      <w:r w:rsidRPr="002E62EF">
        <w:rPr>
          <w:color w:val="003300"/>
          <w:sz w:val="28"/>
          <w:szCs w:val="28"/>
        </w:rPr>
        <w:t>прямоугольный</w:t>
      </w:r>
      <w:proofErr w:type="gramEnd"/>
      <w:r w:rsidRPr="002E62EF">
        <w:rPr>
          <w:color w:val="003300"/>
          <w:sz w:val="28"/>
          <w:szCs w:val="28"/>
        </w:rPr>
        <w:t xml:space="preserve"> координат Гаусса.</w:t>
      </w:r>
    </w:p>
    <w:p w:rsidR="002E62EF" w:rsidRPr="00F4210F" w:rsidRDefault="002E62EF" w:rsidP="00F4210F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Georgia" w:hAnsi="Georgia"/>
          <w:color w:val="003300"/>
          <w:sz w:val="28"/>
          <w:szCs w:val="28"/>
        </w:rPr>
      </w:pPr>
      <w:r>
        <w:rPr>
          <w:rFonts w:ascii="Georgia" w:hAnsi="Georgia"/>
          <w:color w:val="003300"/>
          <w:sz w:val="28"/>
          <w:szCs w:val="28"/>
          <w:shd w:val="clear" w:color="auto" w:fill="FFFFE6"/>
        </w:rPr>
        <w:t>Поскольку в каждой зоне числовые значения ординат повторяются, то для того, чтобы по координатам точки можно было определить, к какой зоне она относится, к значению ординаты </w:t>
      </w:r>
      <w:r>
        <w:rPr>
          <w:rStyle w:val="a5"/>
          <w:rFonts w:ascii="Georgia" w:hAnsi="Georgia"/>
          <w:color w:val="003300"/>
          <w:sz w:val="28"/>
          <w:szCs w:val="28"/>
          <w:shd w:val="clear" w:color="auto" w:fill="FFFFE6"/>
        </w:rPr>
        <w:t>Y</w:t>
      </w:r>
      <w:r>
        <w:rPr>
          <w:rFonts w:ascii="Georgia" w:hAnsi="Georgia"/>
          <w:color w:val="003300"/>
          <w:sz w:val="28"/>
          <w:szCs w:val="28"/>
          <w:shd w:val="clear" w:color="auto" w:fill="FFFFE6"/>
        </w:rPr>
        <w:t xml:space="preserve"> слева </w:t>
      </w:r>
      <w:r>
        <w:rPr>
          <w:rFonts w:ascii="Georgia" w:hAnsi="Georgia"/>
          <w:color w:val="003300"/>
          <w:sz w:val="28"/>
          <w:szCs w:val="28"/>
          <w:shd w:val="clear" w:color="auto" w:fill="FFFFE6"/>
        </w:rPr>
        <w:lastRenderedPageBreak/>
        <w:t>приписывается номер зоны.</w:t>
      </w:r>
      <w:r>
        <w:rPr>
          <w:rFonts w:ascii="Georgia" w:hAnsi="Georgia"/>
          <w:color w:val="003300"/>
          <w:sz w:val="28"/>
          <w:szCs w:val="28"/>
        </w:rPr>
        <w:br/>
      </w:r>
      <w:r>
        <w:rPr>
          <w:rFonts w:ascii="Georgia" w:hAnsi="Georgia"/>
          <w:color w:val="003300"/>
          <w:sz w:val="28"/>
          <w:szCs w:val="28"/>
          <w:shd w:val="clear" w:color="auto" w:fill="FFFFE6"/>
        </w:rPr>
        <w:t>Например, координаты точки </w:t>
      </w:r>
      <w:r>
        <w:rPr>
          <w:rStyle w:val="a5"/>
          <w:rFonts w:ascii="Georgia" w:hAnsi="Georgia"/>
          <w:color w:val="003300"/>
          <w:sz w:val="28"/>
          <w:szCs w:val="28"/>
          <w:u w:val="single"/>
          <w:shd w:val="clear" w:color="auto" w:fill="FFFFE6"/>
        </w:rPr>
        <w:t>х </w:t>
      </w:r>
      <w:r>
        <w:rPr>
          <w:rFonts w:ascii="Georgia" w:hAnsi="Georgia"/>
          <w:color w:val="003300"/>
          <w:sz w:val="28"/>
          <w:szCs w:val="28"/>
          <w:shd w:val="clear" w:color="auto" w:fill="FFFFE6"/>
        </w:rPr>
        <w:t>= 6 346 650 </w:t>
      </w:r>
      <w:r>
        <w:rPr>
          <w:rStyle w:val="a5"/>
          <w:rFonts w:ascii="Georgia" w:hAnsi="Georgia"/>
          <w:color w:val="003300"/>
          <w:sz w:val="28"/>
          <w:szCs w:val="28"/>
          <w:shd w:val="clear" w:color="auto" w:fill="FFFFE6"/>
        </w:rPr>
        <w:t>м</w:t>
      </w:r>
      <w:r>
        <w:rPr>
          <w:rFonts w:ascii="Georgia" w:hAnsi="Georgia"/>
          <w:color w:val="003300"/>
          <w:sz w:val="28"/>
          <w:szCs w:val="28"/>
          <w:shd w:val="clear" w:color="auto" w:fill="FFFFE6"/>
        </w:rPr>
        <w:t>,  </w:t>
      </w:r>
      <w:r>
        <w:rPr>
          <w:rStyle w:val="a5"/>
          <w:rFonts w:ascii="Georgia" w:hAnsi="Georgia"/>
          <w:color w:val="003300"/>
          <w:sz w:val="28"/>
          <w:szCs w:val="28"/>
          <w:shd w:val="clear" w:color="auto" w:fill="FFFFE6"/>
        </w:rPr>
        <w:t>у</w:t>
      </w:r>
      <w:r>
        <w:rPr>
          <w:rFonts w:ascii="Georgia" w:hAnsi="Georgia"/>
          <w:color w:val="003300"/>
          <w:sz w:val="28"/>
          <w:szCs w:val="28"/>
          <w:shd w:val="clear" w:color="auto" w:fill="FFFFE6"/>
        </w:rPr>
        <w:t> = 4 522 800 </w:t>
      </w:r>
      <w:r>
        <w:rPr>
          <w:rStyle w:val="a5"/>
          <w:rFonts w:ascii="Georgia" w:hAnsi="Georgia"/>
          <w:color w:val="003300"/>
          <w:sz w:val="28"/>
          <w:szCs w:val="28"/>
          <w:shd w:val="clear" w:color="auto" w:fill="FFFFE6"/>
        </w:rPr>
        <w:t>м</w:t>
      </w:r>
      <w:r>
        <w:rPr>
          <w:rFonts w:ascii="Georgia" w:hAnsi="Georgia"/>
          <w:color w:val="003300"/>
          <w:sz w:val="28"/>
          <w:szCs w:val="28"/>
          <w:shd w:val="clear" w:color="auto" w:fill="FFFFE6"/>
        </w:rPr>
        <w:t> означают, что точка расположена к северу от экватора на расстоянии 6 346 650 </w:t>
      </w:r>
      <w:r>
        <w:rPr>
          <w:rStyle w:val="a5"/>
          <w:rFonts w:ascii="Georgia" w:hAnsi="Georgia"/>
          <w:color w:val="003300"/>
          <w:sz w:val="28"/>
          <w:szCs w:val="28"/>
          <w:shd w:val="clear" w:color="auto" w:fill="FFFFE6"/>
        </w:rPr>
        <w:t>м</w:t>
      </w:r>
      <w:r>
        <w:rPr>
          <w:rFonts w:ascii="Georgia" w:hAnsi="Georgia"/>
          <w:color w:val="003300"/>
          <w:sz w:val="28"/>
          <w:szCs w:val="28"/>
          <w:shd w:val="clear" w:color="auto" w:fill="FFFFE6"/>
        </w:rPr>
        <w:t> и к востоку от осевого меридиана 4-й зоны на расстоянии 22 800 </w:t>
      </w:r>
      <w:r>
        <w:rPr>
          <w:rStyle w:val="a5"/>
          <w:rFonts w:ascii="Georgia" w:hAnsi="Georgia"/>
          <w:color w:val="003300"/>
          <w:sz w:val="28"/>
          <w:szCs w:val="28"/>
          <w:shd w:val="clear" w:color="auto" w:fill="FFFFE6"/>
        </w:rPr>
        <w:t>м</w:t>
      </w:r>
      <w:r>
        <w:rPr>
          <w:rFonts w:ascii="Georgia" w:hAnsi="Georgia"/>
          <w:color w:val="003300"/>
          <w:sz w:val="28"/>
          <w:szCs w:val="28"/>
          <w:shd w:val="clear" w:color="auto" w:fill="FFFFE6"/>
        </w:rPr>
        <w:t> (522 800 </w:t>
      </w:r>
      <w:r>
        <w:rPr>
          <w:rStyle w:val="a5"/>
          <w:rFonts w:ascii="Georgia" w:hAnsi="Georgia"/>
          <w:color w:val="003300"/>
          <w:sz w:val="28"/>
          <w:szCs w:val="28"/>
          <w:shd w:val="clear" w:color="auto" w:fill="FFFFE6"/>
        </w:rPr>
        <w:t>м</w:t>
      </w:r>
      <w:r>
        <w:rPr>
          <w:rFonts w:ascii="Georgia" w:hAnsi="Georgia"/>
          <w:color w:val="003300"/>
          <w:sz w:val="28"/>
          <w:szCs w:val="28"/>
          <w:shd w:val="clear" w:color="auto" w:fill="FFFFE6"/>
        </w:rPr>
        <w:t> – 500 000 </w:t>
      </w:r>
      <w:r>
        <w:rPr>
          <w:rStyle w:val="a5"/>
          <w:rFonts w:ascii="Georgia" w:hAnsi="Georgia"/>
          <w:color w:val="003300"/>
          <w:sz w:val="28"/>
          <w:szCs w:val="28"/>
          <w:shd w:val="clear" w:color="auto" w:fill="FFFFE6"/>
        </w:rPr>
        <w:t>м</w:t>
      </w:r>
      <w:r>
        <w:rPr>
          <w:rFonts w:ascii="Georgia" w:hAnsi="Georgia"/>
          <w:color w:val="003300"/>
          <w:sz w:val="28"/>
          <w:szCs w:val="28"/>
          <w:shd w:val="clear" w:color="auto" w:fill="FFFFE6"/>
        </w:rPr>
        <w:t> = 22 800 </w:t>
      </w:r>
      <w:r>
        <w:rPr>
          <w:rStyle w:val="a5"/>
          <w:rFonts w:ascii="Georgia" w:hAnsi="Georgia"/>
          <w:color w:val="003300"/>
          <w:sz w:val="28"/>
          <w:szCs w:val="28"/>
          <w:shd w:val="clear" w:color="auto" w:fill="FFFFE6"/>
        </w:rPr>
        <w:t>м</w:t>
      </w:r>
      <w:r>
        <w:rPr>
          <w:rFonts w:ascii="Georgia" w:hAnsi="Georgia"/>
          <w:color w:val="003300"/>
          <w:sz w:val="28"/>
          <w:szCs w:val="28"/>
          <w:shd w:val="clear" w:color="auto" w:fill="FFFFE6"/>
        </w:rPr>
        <w:t>). </w:t>
      </w:r>
      <w:r>
        <w:rPr>
          <w:rFonts w:ascii="Georgia" w:hAnsi="Georgia"/>
          <w:color w:val="003300"/>
          <w:sz w:val="28"/>
          <w:szCs w:val="28"/>
        </w:rPr>
        <w:br/>
      </w:r>
      <w:r>
        <w:rPr>
          <w:rFonts w:ascii="Georgia" w:hAnsi="Georgia"/>
          <w:color w:val="003300"/>
          <w:sz w:val="28"/>
          <w:szCs w:val="28"/>
          <w:shd w:val="clear" w:color="auto" w:fill="FFFFE6"/>
        </w:rPr>
        <w:t>Другой пример. Координаты </w:t>
      </w:r>
      <w:r>
        <w:rPr>
          <w:rStyle w:val="a5"/>
          <w:rFonts w:ascii="Georgia" w:hAnsi="Georgia"/>
          <w:color w:val="003300"/>
          <w:sz w:val="28"/>
          <w:szCs w:val="28"/>
          <w:shd w:val="clear" w:color="auto" w:fill="FFFFE6"/>
        </w:rPr>
        <w:t>х</w:t>
      </w:r>
      <w:r>
        <w:rPr>
          <w:rFonts w:ascii="Georgia" w:hAnsi="Georgia"/>
          <w:color w:val="003300"/>
          <w:sz w:val="28"/>
          <w:szCs w:val="28"/>
          <w:shd w:val="clear" w:color="auto" w:fill="FFFFE6"/>
        </w:rPr>
        <w:t> = 5 862 300 </w:t>
      </w:r>
      <w:r>
        <w:rPr>
          <w:rStyle w:val="a5"/>
          <w:rFonts w:ascii="Georgia" w:hAnsi="Georgia"/>
          <w:color w:val="003300"/>
          <w:sz w:val="28"/>
          <w:szCs w:val="28"/>
          <w:shd w:val="clear" w:color="auto" w:fill="FFFFE6"/>
        </w:rPr>
        <w:t>м</w:t>
      </w:r>
      <w:r>
        <w:rPr>
          <w:rFonts w:ascii="Georgia" w:hAnsi="Georgia"/>
          <w:color w:val="003300"/>
          <w:sz w:val="28"/>
          <w:szCs w:val="28"/>
          <w:shd w:val="clear" w:color="auto" w:fill="FFFFE6"/>
        </w:rPr>
        <w:t>, </w:t>
      </w:r>
      <w:r>
        <w:rPr>
          <w:rStyle w:val="a5"/>
          <w:rFonts w:ascii="Georgia" w:hAnsi="Georgia"/>
          <w:color w:val="003300"/>
          <w:sz w:val="28"/>
          <w:szCs w:val="28"/>
          <w:shd w:val="clear" w:color="auto" w:fill="FFFFE6"/>
        </w:rPr>
        <w:t>у</w:t>
      </w:r>
      <w:r>
        <w:rPr>
          <w:rFonts w:ascii="Georgia" w:hAnsi="Georgia"/>
          <w:color w:val="003300"/>
          <w:sz w:val="28"/>
          <w:szCs w:val="28"/>
          <w:shd w:val="clear" w:color="auto" w:fill="FFFFE6"/>
        </w:rPr>
        <w:t> = 15 323 500 </w:t>
      </w:r>
      <w:r>
        <w:rPr>
          <w:rStyle w:val="a5"/>
          <w:rFonts w:ascii="Georgia" w:hAnsi="Georgia"/>
          <w:color w:val="003300"/>
          <w:sz w:val="28"/>
          <w:szCs w:val="28"/>
          <w:shd w:val="clear" w:color="auto" w:fill="FFFFE6"/>
        </w:rPr>
        <w:t>м</w:t>
      </w:r>
      <w:r>
        <w:rPr>
          <w:rFonts w:ascii="Georgia" w:hAnsi="Georgia"/>
          <w:color w:val="003300"/>
          <w:sz w:val="28"/>
          <w:szCs w:val="28"/>
          <w:shd w:val="clear" w:color="auto" w:fill="FFFFE6"/>
        </w:rPr>
        <w:t>. Это означает, что точка расположена в 5 862 300 </w:t>
      </w:r>
      <w:r>
        <w:rPr>
          <w:rStyle w:val="a5"/>
          <w:rFonts w:ascii="Georgia" w:hAnsi="Georgia"/>
          <w:color w:val="003300"/>
          <w:sz w:val="28"/>
          <w:szCs w:val="28"/>
          <w:shd w:val="clear" w:color="auto" w:fill="FFFFE6"/>
        </w:rPr>
        <w:t>м</w:t>
      </w:r>
      <w:r>
        <w:rPr>
          <w:rFonts w:ascii="Georgia" w:hAnsi="Georgia"/>
          <w:color w:val="003300"/>
          <w:sz w:val="28"/>
          <w:szCs w:val="28"/>
          <w:shd w:val="clear" w:color="auto" w:fill="FFFFE6"/>
        </w:rPr>
        <w:t> к северу от экватора и в 176 500 </w:t>
      </w:r>
      <w:r>
        <w:rPr>
          <w:rStyle w:val="a5"/>
          <w:rFonts w:ascii="Georgia" w:hAnsi="Georgia"/>
          <w:color w:val="003300"/>
          <w:sz w:val="28"/>
          <w:szCs w:val="28"/>
          <w:shd w:val="clear" w:color="auto" w:fill="FFFFE6"/>
        </w:rPr>
        <w:t>м</w:t>
      </w:r>
      <w:r>
        <w:rPr>
          <w:rFonts w:ascii="Georgia" w:hAnsi="Georgia"/>
          <w:color w:val="003300"/>
          <w:sz w:val="28"/>
          <w:szCs w:val="28"/>
          <w:shd w:val="clear" w:color="auto" w:fill="FFFFE6"/>
        </w:rPr>
        <w:t> к западу от осевого меридиана 15-й зоны (500 000 </w:t>
      </w:r>
      <w:r>
        <w:rPr>
          <w:rStyle w:val="a5"/>
          <w:rFonts w:ascii="Georgia" w:hAnsi="Georgia"/>
          <w:color w:val="003300"/>
          <w:sz w:val="28"/>
          <w:szCs w:val="28"/>
          <w:shd w:val="clear" w:color="auto" w:fill="FFFFE6"/>
        </w:rPr>
        <w:t>м </w:t>
      </w:r>
      <w:r>
        <w:rPr>
          <w:rFonts w:ascii="Georgia" w:hAnsi="Georgia"/>
          <w:color w:val="003300"/>
          <w:sz w:val="28"/>
          <w:szCs w:val="28"/>
          <w:shd w:val="clear" w:color="auto" w:fill="FFFFE6"/>
        </w:rPr>
        <w:t>— 323 500 </w:t>
      </w:r>
      <w:r>
        <w:rPr>
          <w:rStyle w:val="a5"/>
          <w:rFonts w:ascii="Georgia" w:hAnsi="Georgia"/>
          <w:color w:val="003300"/>
          <w:sz w:val="28"/>
          <w:szCs w:val="28"/>
          <w:shd w:val="clear" w:color="auto" w:fill="FFFFE6"/>
        </w:rPr>
        <w:t>м</w:t>
      </w:r>
      <w:r>
        <w:rPr>
          <w:rFonts w:ascii="Georgia" w:hAnsi="Georgia"/>
          <w:color w:val="003300"/>
          <w:sz w:val="28"/>
          <w:szCs w:val="28"/>
          <w:shd w:val="clear" w:color="auto" w:fill="FFFFE6"/>
        </w:rPr>
        <w:t> = 176 500 </w:t>
      </w:r>
      <w:r>
        <w:rPr>
          <w:rStyle w:val="a5"/>
          <w:rFonts w:ascii="Georgia" w:hAnsi="Georgia"/>
          <w:color w:val="003300"/>
          <w:sz w:val="28"/>
          <w:szCs w:val="28"/>
          <w:shd w:val="clear" w:color="auto" w:fill="FFFFE6"/>
        </w:rPr>
        <w:t>м</w:t>
      </w:r>
      <w:r>
        <w:rPr>
          <w:rFonts w:ascii="Georgia" w:hAnsi="Georgia"/>
          <w:color w:val="003300"/>
          <w:sz w:val="28"/>
          <w:szCs w:val="28"/>
          <w:shd w:val="clear" w:color="auto" w:fill="FFFFE6"/>
        </w:rPr>
        <w:t>). </w:t>
      </w:r>
      <w:r>
        <w:rPr>
          <w:rFonts w:ascii="Georgia" w:hAnsi="Georgia"/>
          <w:color w:val="003300"/>
          <w:sz w:val="28"/>
          <w:szCs w:val="28"/>
        </w:rPr>
        <w:br/>
      </w:r>
      <w:r>
        <w:rPr>
          <w:rFonts w:ascii="Georgia" w:hAnsi="Georgia"/>
          <w:color w:val="003300"/>
          <w:sz w:val="28"/>
          <w:szCs w:val="28"/>
          <w:shd w:val="clear" w:color="auto" w:fill="FFFFE6"/>
        </w:rPr>
        <w:t>Для того</w:t>
      </w:r>
      <w:proofErr w:type="gramStart"/>
      <w:r>
        <w:rPr>
          <w:rFonts w:ascii="Georgia" w:hAnsi="Georgia"/>
          <w:color w:val="003300"/>
          <w:sz w:val="28"/>
          <w:szCs w:val="28"/>
          <w:shd w:val="clear" w:color="auto" w:fill="FFFFE6"/>
        </w:rPr>
        <w:t>,</w:t>
      </w:r>
      <w:proofErr w:type="gramEnd"/>
      <w:r>
        <w:rPr>
          <w:rFonts w:ascii="Georgia" w:hAnsi="Georgia"/>
          <w:color w:val="003300"/>
          <w:sz w:val="28"/>
          <w:szCs w:val="28"/>
          <w:shd w:val="clear" w:color="auto" w:fill="FFFFE6"/>
        </w:rPr>
        <w:t xml:space="preserve"> чтобы значительно упростить определение прямоугольных координат, на плоскости (на карте) параллельно координатным осям (осевому меридиану и экватору) проводят прямые линии через целое число километров, поэтому прямоугольную координатную сетку часто называют </w:t>
      </w:r>
      <w:r>
        <w:rPr>
          <w:rStyle w:val="a5"/>
          <w:rFonts w:ascii="Georgia" w:hAnsi="Georgia"/>
          <w:color w:val="003300"/>
          <w:sz w:val="28"/>
          <w:szCs w:val="28"/>
          <w:shd w:val="clear" w:color="auto" w:fill="FFFFE6"/>
        </w:rPr>
        <w:t>километровой</w:t>
      </w:r>
      <w:r>
        <w:rPr>
          <w:rFonts w:ascii="Georgia" w:hAnsi="Georgia"/>
          <w:color w:val="003300"/>
          <w:sz w:val="28"/>
          <w:szCs w:val="28"/>
          <w:shd w:val="clear" w:color="auto" w:fill="FFFFE6"/>
        </w:rPr>
        <w:t>, а ее линии — километровыми. </w:t>
      </w:r>
    </w:p>
    <w:p w:rsidR="00F4210F" w:rsidRDefault="00F4210F" w:rsidP="00F4210F">
      <w:pPr>
        <w:shd w:val="clear" w:color="auto" w:fill="FFFFFF"/>
        <w:jc w:val="both"/>
        <w:rPr>
          <w:color w:val="000000"/>
          <w:sz w:val="24"/>
          <w:szCs w:val="24"/>
        </w:rPr>
      </w:pPr>
      <w:r w:rsidRPr="00F4210F">
        <w:rPr>
          <w:color w:val="092D08"/>
          <w:sz w:val="28"/>
          <w:szCs w:val="28"/>
        </w:rPr>
        <w:br/>
      </w:r>
    </w:p>
    <w:p w:rsidR="00637680" w:rsidRPr="00637680" w:rsidRDefault="00637680" w:rsidP="00637680">
      <w:pPr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2161540" cy="20745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680" w:rsidRPr="00637680" w:rsidRDefault="00637680" w:rsidP="00637680">
      <w:pPr>
        <w:shd w:val="clear" w:color="auto" w:fill="FFFFFF"/>
        <w:jc w:val="both"/>
        <w:rPr>
          <w:sz w:val="24"/>
          <w:szCs w:val="24"/>
        </w:rPr>
      </w:pPr>
      <w:r w:rsidRPr="00637680">
        <w:rPr>
          <w:b/>
          <w:bCs/>
          <w:color w:val="000000"/>
          <w:sz w:val="24"/>
          <w:szCs w:val="24"/>
        </w:rPr>
        <w:t xml:space="preserve">Рис. </w:t>
      </w:r>
      <w:r w:rsidRPr="00637680">
        <w:rPr>
          <w:color w:val="000000"/>
          <w:sz w:val="24"/>
          <w:szCs w:val="24"/>
        </w:rPr>
        <w:t>15. Зональная система координат с изображением километровой сетки: а) теоретическая; б) преобразованная</w:t>
      </w:r>
    </w:p>
    <w:p w:rsidR="00637680" w:rsidRPr="00637680" w:rsidRDefault="00637680" w:rsidP="00637680">
      <w:pPr>
        <w:shd w:val="clear" w:color="auto" w:fill="FFFFFF"/>
        <w:jc w:val="both"/>
        <w:rPr>
          <w:sz w:val="24"/>
          <w:szCs w:val="24"/>
        </w:rPr>
      </w:pPr>
      <w:r w:rsidRPr="00637680">
        <w:rPr>
          <w:b/>
          <w:bCs/>
          <w:color w:val="000000"/>
          <w:sz w:val="24"/>
          <w:szCs w:val="24"/>
        </w:rPr>
        <w:t xml:space="preserve">РАМКА ЛИСТА ТОПОГРАФИЧЕСКОЙ КАРТЫ. </w:t>
      </w:r>
      <w:r w:rsidRPr="00637680">
        <w:rPr>
          <w:color w:val="000000"/>
          <w:sz w:val="24"/>
          <w:szCs w:val="24"/>
        </w:rPr>
        <w:t>Состоит из нескольких элементов: линий, графических и цифровых обозна</w:t>
      </w:r>
      <w:r w:rsidRPr="00637680">
        <w:rPr>
          <w:color w:val="000000"/>
          <w:sz w:val="24"/>
          <w:szCs w:val="24"/>
        </w:rPr>
        <w:softHyphen/>
        <w:t xml:space="preserve">чений, позволяющих с высокой точностью определять </w:t>
      </w:r>
      <w:r w:rsidRPr="00637680">
        <w:rPr>
          <w:i/>
          <w:iCs/>
          <w:color w:val="000000"/>
          <w:sz w:val="24"/>
          <w:szCs w:val="24"/>
        </w:rPr>
        <w:t>географи</w:t>
      </w:r>
      <w:r w:rsidRPr="00637680">
        <w:rPr>
          <w:i/>
          <w:iCs/>
          <w:color w:val="000000"/>
          <w:sz w:val="24"/>
          <w:szCs w:val="24"/>
        </w:rPr>
        <w:softHyphen/>
        <w:t xml:space="preserve">ческие </w:t>
      </w:r>
      <w:r w:rsidRPr="00637680">
        <w:rPr>
          <w:color w:val="000000"/>
          <w:sz w:val="24"/>
          <w:szCs w:val="24"/>
        </w:rPr>
        <w:t xml:space="preserve">и </w:t>
      </w:r>
      <w:r w:rsidRPr="00637680">
        <w:rPr>
          <w:i/>
          <w:iCs/>
          <w:color w:val="000000"/>
          <w:sz w:val="24"/>
          <w:szCs w:val="24"/>
        </w:rPr>
        <w:t xml:space="preserve">прямоугольные координаты </w:t>
      </w:r>
      <w:r w:rsidRPr="00637680">
        <w:rPr>
          <w:color w:val="000000"/>
          <w:sz w:val="24"/>
          <w:szCs w:val="24"/>
        </w:rPr>
        <w:t xml:space="preserve">точек (рис. 17). Выделяют </w:t>
      </w:r>
      <w:r w:rsidRPr="00637680">
        <w:rPr>
          <w:i/>
          <w:iCs/>
          <w:color w:val="000000"/>
          <w:sz w:val="24"/>
          <w:szCs w:val="24"/>
        </w:rPr>
        <w:t>внут</w:t>
      </w:r>
      <w:r w:rsidRPr="00637680">
        <w:rPr>
          <w:i/>
          <w:iCs/>
          <w:color w:val="000000"/>
          <w:sz w:val="24"/>
          <w:szCs w:val="24"/>
        </w:rPr>
        <w:softHyphen/>
        <w:t>реннюю, минутную и внешнюю рамки.</w:t>
      </w:r>
    </w:p>
    <w:p w:rsidR="00637680" w:rsidRPr="00637680" w:rsidRDefault="00637680" w:rsidP="00637680">
      <w:pPr>
        <w:shd w:val="clear" w:color="auto" w:fill="FFFFFF"/>
        <w:jc w:val="both"/>
        <w:rPr>
          <w:color w:val="000000"/>
          <w:sz w:val="24"/>
          <w:szCs w:val="24"/>
        </w:rPr>
      </w:pPr>
      <w:r w:rsidRPr="00637680">
        <w:rPr>
          <w:color w:val="000000"/>
          <w:sz w:val="24"/>
          <w:szCs w:val="24"/>
        </w:rPr>
        <w:t>ВНУТРЕННЯЯ РАМКА ограничивает картографическое изображение тонкими линиями: северная и южная стороны этой рам</w:t>
      </w:r>
      <w:r w:rsidRPr="00637680">
        <w:rPr>
          <w:color w:val="000000"/>
          <w:sz w:val="24"/>
          <w:szCs w:val="24"/>
        </w:rPr>
        <w:softHyphen/>
        <w:t>ки — отрезки параллелей, западная и восточная — отрезки ме</w:t>
      </w:r>
      <w:r w:rsidRPr="00637680">
        <w:rPr>
          <w:color w:val="000000"/>
          <w:sz w:val="24"/>
          <w:szCs w:val="24"/>
        </w:rPr>
        <w:softHyphen/>
        <w:t>ридианов. Значения долготы меридианов и широты параллелей, ограничивающих лист карты, подписываются возле углов рамки: долгота — на продолжении меридианов, широта — на продолжении параллелей.</w:t>
      </w:r>
    </w:p>
    <w:p w:rsidR="00637680" w:rsidRPr="00637680" w:rsidRDefault="00637680" w:rsidP="00637680">
      <w:pPr>
        <w:shd w:val="clear" w:color="auto" w:fill="FFFFFF"/>
        <w:jc w:val="both"/>
        <w:rPr>
          <w:sz w:val="24"/>
          <w:szCs w:val="24"/>
        </w:rPr>
      </w:pPr>
    </w:p>
    <w:p w:rsidR="00637680" w:rsidRPr="00637680" w:rsidRDefault="00637680" w:rsidP="0063768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277360" cy="3536950"/>
            <wp:effectExtent l="0" t="0" r="889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360" cy="35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680" w:rsidRPr="00637680" w:rsidRDefault="00637680" w:rsidP="00637680">
      <w:pPr>
        <w:shd w:val="clear" w:color="auto" w:fill="FFFFFF"/>
        <w:jc w:val="both"/>
        <w:rPr>
          <w:color w:val="000000"/>
          <w:sz w:val="24"/>
          <w:szCs w:val="24"/>
        </w:rPr>
      </w:pPr>
      <w:r w:rsidRPr="00637680">
        <w:rPr>
          <w:b/>
          <w:bCs/>
          <w:color w:val="000000"/>
          <w:sz w:val="24"/>
          <w:szCs w:val="24"/>
        </w:rPr>
        <w:t xml:space="preserve">Рис. </w:t>
      </w:r>
      <w:r w:rsidRPr="00637680">
        <w:rPr>
          <w:color w:val="000000"/>
          <w:sz w:val="24"/>
          <w:szCs w:val="24"/>
        </w:rPr>
        <w:t>17. Рамка листа топографической карты</w:t>
      </w:r>
    </w:p>
    <w:p w:rsidR="00637680" w:rsidRPr="00637680" w:rsidRDefault="00637680" w:rsidP="00637680">
      <w:pPr>
        <w:shd w:val="clear" w:color="auto" w:fill="FFFFFF"/>
        <w:jc w:val="both"/>
        <w:rPr>
          <w:sz w:val="24"/>
          <w:szCs w:val="24"/>
        </w:rPr>
      </w:pPr>
    </w:p>
    <w:p w:rsidR="00637680" w:rsidRPr="00637680" w:rsidRDefault="00637680" w:rsidP="00637680">
      <w:pPr>
        <w:shd w:val="clear" w:color="auto" w:fill="FFFFFF"/>
        <w:jc w:val="both"/>
        <w:rPr>
          <w:sz w:val="24"/>
          <w:szCs w:val="24"/>
        </w:rPr>
      </w:pPr>
      <w:proofErr w:type="gramStart"/>
      <w:r w:rsidRPr="00637680">
        <w:rPr>
          <w:color w:val="000000"/>
          <w:sz w:val="24"/>
          <w:szCs w:val="24"/>
        </w:rPr>
        <w:t>МИНУТНАЯ РАМКА проводится на некотором расстоянии от внутренней, параллельно ей, и предназначена для определе</w:t>
      </w:r>
      <w:r w:rsidRPr="00637680">
        <w:rPr>
          <w:color w:val="000000"/>
          <w:sz w:val="24"/>
          <w:szCs w:val="24"/>
        </w:rPr>
        <w:softHyphen/>
        <w:t>ния географических координат объектов, изображенных на кар</w:t>
      </w:r>
      <w:r w:rsidRPr="00637680">
        <w:rPr>
          <w:color w:val="000000"/>
          <w:sz w:val="24"/>
          <w:szCs w:val="24"/>
        </w:rPr>
        <w:softHyphen/>
        <w:t>те.</w:t>
      </w:r>
      <w:proofErr w:type="gramEnd"/>
      <w:r w:rsidRPr="00637680">
        <w:rPr>
          <w:color w:val="000000"/>
          <w:sz w:val="24"/>
          <w:szCs w:val="24"/>
        </w:rPr>
        <w:t xml:space="preserve"> </w:t>
      </w:r>
      <w:proofErr w:type="gramStart"/>
      <w:r w:rsidRPr="00637680">
        <w:rPr>
          <w:color w:val="000000"/>
          <w:sz w:val="24"/>
          <w:szCs w:val="24"/>
        </w:rPr>
        <w:t>Представляет собой двойную линию, разделенную на отрезки (черные и белые), соответствующие протяженности одной ми</w:t>
      </w:r>
      <w:r w:rsidRPr="00637680">
        <w:rPr>
          <w:color w:val="000000"/>
          <w:sz w:val="24"/>
          <w:szCs w:val="24"/>
        </w:rPr>
        <w:softHyphen/>
        <w:t>нуты широты — на западной и восточной частях рамки и одной минуты долготы — на северной и южной ее частях.</w:t>
      </w:r>
      <w:proofErr w:type="gramEnd"/>
      <w:r w:rsidRPr="00637680">
        <w:rPr>
          <w:color w:val="000000"/>
          <w:sz w:val="24"/>
          <w:szCs w:val="24"/>
        </w:rPr>
        <w:t xml:space="preserve"> На картах масштаба 1:100000 и крупнее минутные деления разделяются точками на отрезки по 10 секунд (рядом с каждым минутным отрезком наносятся 5 точек, то есть минута </w:t>
      </w:r>
      <w:proofErr w:type="gramStart"/>
      <w:r w:rsidRPr="00637680">
        <w:rPr>
          <w:color w:val="000000"/>
          <w:sz w:val="24"/>
          <w:szCs w:val="24"/>
        </w:rPr>
        <w:t>делится</w:t>
      </w:r>
      <w:proofErr w:type="gramEnd"/>
      <w:r w:rsidRPr="00637680">
        <w:rPr>
          <w:color w:val="000000"/>
          <w:sz w:val="24"/>
          <w:szCs w:val="24"/>
        </w:rPr>
        <w:t xml:space="preserve"> на 6 частей).</w:t>
      </w:r>
    </w:p>
    <w:p w:rsidR="00637680" w:rsidRPr="00637680" w:rsidRDefault="00637680" w:rsidP="00637680">
      <w:pPr>
        <w:shd w:val="clear" w:color="auto" w:fill="FFFFFF"/>
        <w:jc w:val="both"/>
        <w:rPr>
          <w:sz w:val="24"/>
          <w:szCs w:val="24"/>
        </w:rPr>
      </w:pPr>
      <w:proofErr w:type="gramStart"/>
      <w:r w:rsidRPr="00637680">
        <w:rPr>
          <w:color w:val="000000"/>
          <w:sz w:val="24"/>
          <w:szCs w:val="24"/>
        </w:rPr>
        <w:t>Между внутренней и минутной рамками изображены выхо</w:t>
      </w:r>
      <w:r w:rsidRPr="00637680">
        <w:rPr>
          <w:color w:val="000000"/>
          <w:sz w:val="24"/>
          <w:szCs w:val="24"/>
        </w:rPr>
        <w:softHyphen/>
        <w:t>ды линий километровой сетки с оцифровкой расстояний в км: на горизонтальных линиях — от экватора, на вертикальных — от осевого меридиана зоны.</w:t>
      </w:r>
      <w:proofErr w:type="gramEnd"/>
      <w:r w:rsidRPr="00637680">
        <w:rPr>
          <w:color w:val="000000"/>
          <w:sz w:val="24"/>
          <w:szCs w:val="24"/>
        </w:rPr>
        <w:t xml:space="preserve"> На углах полное значение километров и</w:t>
      </w:r>
    </w:p>
    <w:p w:rsidR="00637680" w:rsidRPr="00637680" w:rsidRDefault="00637680" w:rsidP="00637680">
      <w:pPr>
        <w:shd w:val="clear" w:color="auto" w:fill="FFFFFF"/>
        <w:jc w:val="both"/>
        <w:rPr>
          <w:sz w:val="24"/>
          <w:szCs w:val="24"/>
        </w:rPr>
      </w:pPr>
      <w:r w:rsidRPr="00637680">
        <w:rPr>
          <w:color w:val="000000"/>
          <w:sz w:val="24"/>
          <w:szCs w:val="24"/>
        </w:rPr>
        <w:t>указание номера зоны, в остальных частях — сокращенное (две последние цифры).</w:t>
      </w:r>
    </w:p>
    <w:p w:rsidR="00637680" w:rsidRPr="00637680" w:rsidRDefault="00637680" w:rsidP="00637680">
      <w:pPr>
        <w:shd w:val="clear" w:color="auto" w:fill="FFFFFF"/>
        <w:jc w:val="both"/>
        <w:rPr>
          <w:color w:val="000000"/>
          <w:sz w:val="24"/>
          <w:szCs w:val="24"/>
        </w:rPr>
      </w:pPr>
      <w:r w:rsidRPr="00637680">
        <w:rPr>
          <w:color w:val="000000"/>
          <w:sz w:val="24"/>
          <w:szCs w:val="24"/>
        </w:rPr>
        <w:t>ВНЕШНЯЯ РАМКА — утолщенная линия, завершающий эле</w:t>
      </w:r>
      <w:r w:rsidRPr="00637680">
        <w:rPr>
          <w:color w:val="000000"/>
          <w:sz w:val="24"/>
          <w:szCs w:val="24"/>
        </w:rPr>
        <w:softHyphen/>
        <w:t>мент рамки карты. Служит для придания листу карты закончен</w:t>
      </w:r>
      <w:r w:rsidRPr="00637680">
        <w:rPr>
          <w:color w:val="000000"/>
          <w:sz w:val="24"/>
          <w:szCs w:val="24"/>
        </w:rPr>
        <w:softHyphen/>
        <w:t>ного вида и для отделения картографического изображения от элементов вспомогательного оснащения и дополнительных дан</w:t>
      </w:r>
      <w:r w:rsidRPr="00637680">
        <w:rPr>
          <w:color w:val="000000"/>
          <w:sz w:val="24"/>
          <w:szCs w:val="24"/>
        </w:rPr>
        <w:softHyphen/>
        <w:t>ных, помещенных на полях.</w:t>
      </w:r>
    </w:p>
    <w:p w:rsidR="00637680" w:rsidRDefault="00637680" w:rsidP="00B8706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87062" w:rsidRDefault="00B87062" w:rsidP="00B87062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ПРЯМОУГОЛЬНЫЕ КООРДИНАТЫ </w:t>
      </w:r>
      <w:r>
        <w:rPr>
          <w:color w:val="000000"/>
          <w:sz w:val="24"/>
          <w:szCs w:val="24"/>
        </w:rPr>
        <w:t>- линейные величи</w:t>
      </w:r>
      <w:r>
        <w:rPr>
          <w:color w:val="000000"/>
          <w:sz w:val="24"/>
          <w:szCs w:val="24"/>
        </w:rPr>
        <w:softHyphen/>
        <w:t xml:space="preserve">ны (километры и метры), определяющие положение точки на плоскости относительно исходных направлений: оси абсцисс </w:t>
      </w:r>
      <w:r w:rsidRPr="00977AA9">
        <w:rPr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оси ординат, которыми в государственной системе координат являются осевой меридиан и экватор.</w:t>
      </w:r>
    </w:p>
    <w:p w:rsidR="00B87062" w:rsidRDefault="00B87062" w:rsidP="00637680">
      <w:pPr>
        <w:widowControl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ПОЛЯРНАЯ СИСТЕМА КООРДИНАТ. </w:t>
      </w:r>
      <w:r>
        <w:rPr>
          <w:color w:val="000000"/>
          <w:sz w:val="24"/>
          <w:szCs w:val="24"/>
        </w:rPr>
        <w:t>Началом отсчета мо</w:t>
      </w:r>
      <w:r>
        <w:rPr>
          <w:color w:val="000000"/>
          <w:sz w:val="24"/>
          <w:szCs w:val="24"/>
        </w:rPr>
        <w:softHyphen/>
        <w:t>жет служить любая точка местности, называемая полюсом (О); исходным направлением — линия, выходящая из этой точки, называемая полярной осью (ОХ) (рис. 7). Полярная ось может располагаться произвольно или совпадать с направлением како</w:t>
      </w:r>
      <w:r>
        <w:rPr>
          <w:color w:val="000000"/>
          <w:sz w:val="24"/>
          <w:szCs w:val="24"/>
        </w:rPr>
        <w:softHyphen/>
        <w:t xml:space="preserve">го-либо меридиана, проходящего через </w:t>
      </w:r>
      <w:r>
        <w:rPr>
          <w:color w:val="000000"/>
          <w:sz w:val="24"/>
          <w:szCs w:val="24"/>
        </w:rPr>
        <w:lastRenderedPageBreak/>
        <w:t>полюс. Положение лю</w:t>
      </w:r>
      <w:r>
        <w:rPr>
          <w:color w:val="000000"/>
          <w:sz w:val="24"/>
          <w:szCs w:val="24"/>
        </w:rPr>
        <w:softHyphen/>
        <w:t xml:space="preserve">бой точки в этой системе определяется </w:t>
      </w:r>
      <w:proofErr w:type="gramStart"/>
      <w:r>
        <w:rPr>
          <w:color w:val="000000"/>
          <w:sz w:val="24"/>
          <w:szCs w:val="24"/>
        </w:rPr>
        <w:t>радиусом-вектором</w:t>
      </w:r>
      <w:proofErr w:type="gramEnd"/>
      <w:r>
        <w:rPr>
          <w:color w:val="000000"/>
          <w:sz w:val="24"/>
          <w:szCs w:val="24"/>
        </w:rPr>
        <w:t xml:space="preserve"> (</w:t>
      </w:r>
      <w:r>
        <w:rPr>
          <w:rFonts w:ascii="Arial CYR" w:hAnsi="Arial CYR" w:cs="Arial CYR"/>
        </w:rPr>
        <w:t>r</w:t>
      </w:r>
      <w:r>
        <w:rPr>
          <w:color w:val="000000"/>
          <w:sz w:val="24"/>
          <w:szCs w:val="24"/>
        </w:rPr>
        <w:t>) и углом направления (</w:t>
      </w:r>
      <w:r>
        <w:rPr>
          <w:rFonts w:ascii="Arial CYR" w:hAnsi="Arial CYR" w:cs="Arial CYR"/>
        </w:rPr>
        <w:t>α</w:t>
      </w:r>
      <w:r>
        <w:rPr>
          <w:color w:val="000000"/>
          <w:sz w:val="24"/>
          <w:szCs w:val="24"/>
        </w:rPr>
        <w:t>).</w:t>
      </w:r>
      <w:r>
        <w:rPr>
          <w:noProof/>
          <w:sz w:val="24"/>
          <w:szCs w:val="24"/>
        </w:rPr>
        <w:drawing>
          <wp:inline distT="0" distB="0" distL="0" distR="0" wp14:anchorId="1F620CB6" wp14:editId="0F8E5872">
            <wp:extent cx="1730375" cy="2622550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062" w:rsidRDefault="00B87062" w:rsidP="00B87062">
      <w:pPr>
        <w:widowControl/>
        <w:jc w:val="both"/>
        <w:rPr>
          <w:rFonts w:ascii="Arial CYR" w:hAnsi="Arial CYR" w:cs="Arial CYR"/>
        </w:rPr>
      </w:pPr>
      <w:r>
        <w:rPr>
          <w:b/>
          <w:bCs/>
          <w:color w:val="000000"/>
          <w:sz w:val="24"/>
          <w:szCs w:val="24"/>
        </w:rPr>
        <w:t xml:space="preserve">Рис. </w:t>
      </w:r>
      <w:r>
        <w:rPr>
          <w:color w:val="000000"/>
          <w:sz w:val="24"/>
          <w:szCs w:val="24"/>
        </w:rPr>
        <w:t xml:space="preserve">7. Полярная система координат. Координаты точки М: </w:t>
      </w:r>
      <w:r>
        <w:rPr>
          <w:rFonts w:ascii="Arial CYR" w:hAnsi="Arial CYR" w:cs="Arial CYR"/>
        </w:rPr>
        <w:t>α,</w:t>
      </w:r>
      <w:r w:rsidRPr="00A26A96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>r.</w:t>
      </w:r>
    </w:p>
    <w:p w:rsidR="00B87062" w:rsidRDefault="00B87062" w:rsidP="00B87062">
      <w:pPr>
        <w:widowControl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ПОЛЯРНЫЕ КООРДИНАТЫ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— </w:t>
      </w:r>
      <w:proofErr w:type="gramStart"/>
      <w:r>
        <w:rPr>
          <w:color w:val="000000"/>
          <w:sz w:val="24"/>
          <w:szCs w:val="24"/>
        </w:rPr>
        <w:t>д</w:t>
      </w:r>
      <w:proofErr w:type="gramEnd"/>
      <w:r>
        <w:rPr>
          <w:color w:val="000000"/>
          <w:sz w:val="24"/>
          <w:szCs w:val="24"/>
        </w:rPr>
        <w:t>ве величины: расстояние от исходной точки (полюса) до данной точки в линейной мере (метрах, километрах) и угол направления (угол положения), измеряемый в пределах от 0 до 360 градусов по ходу часовой стрелки от направления полярной оси до направления на дан</w:t>
      </w:r>
      <w:r>
        <w:rPr>
          <w:color w:val="000000"/>
          <w:sz w:val="24"/>
          <w:szCs w:val="24"/>
        </w:rPr>
        <w:softHyphen/>
        <w:t>ную точку.</w:t>
      </w:r>
    </w:p>
    <w:p w:rsidR="00B87062" w:rsidRDefault="00B87062" w:rsidP="00B87062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КООРДИНАТНЫЕ СЕТКИ — </w:t>
      </w:r>
      <w:r>
        <w:rPr>
          <w:i/>
          <w:iCs/>
          <w:color w:val="000000"/>
          <w:sz w:val="24"/>
          <w:szCs w:val="24"/>
        </w:rPr>
        <w:t>географическая, картографи</w:t>
      </w:r>
      <w:r>
        <w:rPr>
          <w:i/>
          <w:iCs/>
          <w:color w:val="000000"/>
          <w:sz w:val="24"/>
          <w:szCs w:val="24"/>
        </w:rPr>
        <w:softHyphen/>
        <w:t>ческая, прямоугольная, километровая.</w:t>
      </w:r>
    </w:p>
    <w:p w:rsidR="00B87062" w:rsidRDefault="00B87062" w:rsidP="00B87062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ГЕОГРАФИЧЕСКАЯ СЕТКА — сетка меридианов и парал</w:t>
      </w:r>
      <w:r>
        <w:rPr>
          <w:color w:val="000000"/>
          <w:sz w:val="24"/>
          <w:szCs w:val="24"/>
        </w:rPr>
        <w:softHyphen/>
        <w:t>лелей на земном эллипсоиде или шаре и на глобусе.</w:t>
      </w:r>
    </w:p>
    <w:p w:rsidR="00B87062" w:rsidRDefault="00B87062" w:rsidP="00B87062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КАРТОГРАФИЧЕСКАЯ (ГРАДУСНАЯ) СЕТКА - изображе</w:t>
      </w:r>
      <w:r>
        <w:rPr>
          <w:color w:val="000000"/>
          <w:sz w:val="24"/>
          <w:szCs w:val="24"/>
        </w:rPr>
        <w:softHyphen/>
        <w:t>ние сетки меридианов и параллелей на карте.</w:t>
      </w:r>
    </w:p>
    <w:p w:rsidR="00B87062" w:rsidRDefault="00B87062" w:rsidP="00B87062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ПРЯМОУГОЛЬНАЯ СЕТКА на карте - координатная сетка в системе плоских прямоугольных координат в данной картогра</w:t>
      </w:r>
      <w:r>
        <w:rPr>
          <w:color w:val="000000"/>
          <w:sz w:val="24"/>
          <w:szCs w:val="24"/>
        </w:rPr>
        <w:softHyphen/>
        <w:t>фической проекции.</w:t>
      </w:r>
    </w:p>
    <w:p w:rsidR="00B87062" w:rsidRDefault="00B87062" w:rsidP="00B87062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КИЛОМЕТРОВАЯ СЕТКА - координатная сетка, линии которой проведены на карте через интервалы, соответствующие определенному числу километров.</w:t>
      </w:r>
    </w:p>
    <w:p w:rsidR="00B87062" w:rsidRDefault="00B87062" w:rsidP="00B87062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УЗЛОВЫЕ ТОЧКИ — точки пересечения линий координат</w:t>
      </w:r>
      <w:r>
        <w:rPr>
          <w:color w:val="000000"/>
          <w:sz w:val="24"/>
          <w:szCs w:val="24"/>
        </w:rPr>
        <w:softHyphen/>
        <w:t>ной сетки на карте.</w:t>
      </w:r>
    </w:p>
    <w:p w:rsidR="00B87062" w:rsidRDefault="00B87062" w:rsidP="00B87062">
      <w:pPr>
        <w:shd w:val="clear" w:color="auto" w:fill="FFFFFF"/>
        <w:rPr>
          <w:b/>
          <w:bCs/>
          <w:color w:val="000000"/>
          <w:sz w:val="28"/>
          <w:szCs w:val="28"/>
        </w:rPr>
      </w:pPr>
    </w:p>
    <w:sectPr w:rsidR="00B8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83"/>
    <w:rsid w:val="002E62EF"/>
    <w:rsid w:val="00380896"/>
    <w:rsid w:val="00600EDB"/>
    <w:rsid w:val="00637680"/>
    <w:rsid w:val="006E2F4D"/>
    <w:rsid w:val="007C183A"/>
    <w:rsid w:val="00B87062"/>
    <w:rsid w:val="00C51993"/>
    <w:rsid w:val="00DE3861"/>
    <w:rsid w:val="00F4210F"/>
    <w:rsid w:val="00FA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70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870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0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870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70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06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2E62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70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870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0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870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70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06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2E62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A7533-4998-4E62-8656-28DE9770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dcterms:created xsi:type="dcterms:W3CDTF">2017-12-09T14:47:00Z</dcterms:created>
  <dcterms:modified xsi:type="dcterms:W3CDTF">2017-12-09T15:38:00Z</dcterms:modified>
</cp:coreProperties>
</file>